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038" w:rsidRDefault="00D80048">
      <w:r>
        <w:rPr>
          <w:noProof/>
          <w:lang w:eastAsia="ru-RU"/>
        </w:rPr>
        <w:drawing>
          <wp:inline distT="0" distB="0" distL="0" distR="0" wp14:anchorId="74EB1476" wp14:editId="476379FC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048" w:rsidRDefault="00D800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35D675" wp14:editId="00CC86B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FC4906" wp14:editId="680083F1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C87C25" wp14:editId="2D2F0636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101E56" wp14:editId="5E541691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048" w:rsidRDefault="00D80048">
      <w:pPr>
        <w:rPr>
          <w:noProof/>
          <w:lang w:eastAsia="ru-RU"/>
        </w:rPr>
      </w:pPr>
    </w:p>
    <w:p w:rsidR="00D80048" w:rsidRDefault="00D80048" w:rsidP="00D80048">
      <w:pPr>
        <w:rPr>
          <w:noProof/>
          <w:lang w:eastAsia="ru-RU"/>
        </w:rPr>
      </w:pPr>
      <w:r>
        <w:rPr>
          <w:noProof/>
          <w:lang w:eastAsia="ru-RU"/>
        </w:rPr>
        <w:t xml:space="preserve">#ПРОФИЛАКТИКА </w:t>
      </w:r>
    </w:p>
    <w:p w:rsidR="00D80048" w:rsidRDefault="00D80048" w:rsidP="00D80048">
      <w:pPr>
        <w:rPr>
          <w:noProof/>
          <w:lang w:eastAsia="ru-RU"/>
        </w:rPr>
      </w:pPr>
      <w:r>
        <w:rPr>
          <w:rFonts w:ascii="Segoe UI Symbol" w:hAnsi="Segoe UI Symbol" w:cs="Segoe UI Symbol"/>
          <w:noProof/>
          <w:lang w:eastAsia="ru-RU"/>
        </w:rPr>
        <w:t>🔴</w:t>
      </w:r>
      <w:r>
        <w:rPr>
          <w:noProof/>
          <w:lang w:eastAsia="ru-RU"/>
        </w:rPr>
        <w:t>Подростки легче других социальных групп поддаются влиянию, поэтому нередко можно задаться вопросом: как помочь им противос</w:t>
      </w:r>
      <w:r>
        <w:rPr>
          <w:noProof/>
          <w:lang w:eastAsia="ru-RU"/>
        </w:rPr>
        <w:t xml:space="preserve">тоять негативному воздействию? </w:t>
      </w:r>
    </w:p>
    <w:p w:rsidR="00D80048" w:rsidRDefault="00D80048" w:rsidP="00D80048">
      <w:pPr>
        <w:rPr>
          <w:noProof/>
          <w:lang w:eastAsia="ru-RU"/>
        </w:rPr>
      </w:pPr>
      <w:r>
        <w:rPr>
          <w:noProof/>
          <w:lang w:eastAsia="ru-RU"/>
        </w:rPr>
        <w:t>В карточках, подготовленных специалистам</w:t>
      </w:r>
      <w:r>
        <w:rPr>
          <w:noProof/>
          <w:lang w:eastAsia="ru-RU"/>
        </w:rPr>
        <w:t>и центра Профилактика, читайте:</w:t>
      </w:r>
    </w:p>
    <w:p w:rsidR="00D80048" w:rsidRDefault="00D80048" w:rsidP="00D80048">
      <w:pPr>
        <w:rPr>
          <w:noProof/>
          <w:lang w:eastAsia="ru-RU"/>
        </w:rPr>
      </w:pPr>
      <w:r>
        <w:rPr>
          <w:rFonts w:ascii="Segoe UI Symbol" w:hAnsi="Segoe UI Symbol" w:cs="Segoe UI Symbol"/>
          <w:noProof/>
          <w:lang w:eastAsia="ru-RU"/>
        </w:rPr>
        <w:t>☑</w:t>
      </w:r>
      <w:r>
        <w:rPr>
          <w:noProof/>
          <w:lang w:eastAsia="ru-RU"/>
        </w:rPr>
        <w:t xml:space="preserve">️какие группы наиболее подверженны влиянию, </w:t>
      </w:r>
    </w:p>
    <w:p w:rsidR="00D80048" w:rsidRDefault="00D80048" w:rsidP="00D80048">
      <w:pPr>
        <w:rPr>
          <w:noProof/>
          <w:lang w:eastAsia="ru-RU"/>
        </w:rPr>
      </w:pPr>
      <w:r>
        <w:rPr>
          <w:rFonts w:ascii="Segoe UI Symbol" w:hAnsi="Segoe UI Symbol" w:cs="Segoe UI Symbol"/>
          <w:noProof/>
          <w:lang w:eastAsia="ru-RU"/>
        </w:rPr>
        <w:t>☑</w:t>
      </w:r>
      <w:r>
        <w:rPr>
          <w:noProof/>
          <w:lang w:eastAsia="ru-RU"/>
        </w:rPr>
        <w:t xml:space="preserve">️какие психологические способы воздействия существуют,  </w:t>
      </w:r>
    </w:p>
    <w:p w:rsidR="00D80048" w:rsidRDefault="00D80048" w:rsidP="00D80048">
      <w:bookmarkStart w:id="0" w:name="_GoBack"/>
      <w:bookmarkEnd w:id="0"/>
      <w:r>
        <w:rPr>
          <w:rFonts w:ascii="Segoe UI Symbol" w:hAnsi="Segoe UI Symbol" w:cs="Segoe UI Symbol"/>
          <w:noProof/>
          <w:lang w:eastAsia="ru-RU"/>
        </w:rPr>
        <w:lastRenderedPageBreak/>
        <w:t>☑</w:t>
      </w:r>
      <w:r>
        <w:rPr>
          <w:noProof/>
          <w:lang w:eastAsia="ru-RU"/>
        </w:rPr>
        <w:t>️как научить подростков противостоять воздействию.</w:t>
      </w:r>
      <w:r>
        <w:rPr>
          <w:noProof/>
          <w:lang w:eastAsia="ru-RU"/>
        </w:rPr>
        <w:drawing>
          <wp:inline distT="0" distB="0" distL="0" distR="0" wp14:anchorId="07349F73" wp14:editId="08D5B39B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048"/>
    <w:rsid w:val="00733038"/>
    <w:rsid w:val="00D8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45521"/>
  <w15:chartTrackingRefBased/>
  <w15:docId w15:val="{8C419571-62C8-4B39-9D9E-1B73F098F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2025-02-07T10:29:00Z</dcterms:created>
  <dcterms:modified xsi:type="dcterms:W3CDTF">2025-02-07T10:36:00Z</dcterms:modified>
</cp:coreProperties>
</file>